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E1" w:rsidRPr="005E10C3" w:rsidRDefault="000629E1" w:rsidP="005E10C3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E10C3">
        <w:rPr>
          <w:rFonts w:eastAsia="Times New Roman" w:cs="Times New Roman"/>
          <w:b/>
          <w:sz w:val="24"/>
          <w:szCs w:val="24"/>
          <w:lang w:eastAsia="ru-RU"/>
        </w:rPr>
        <w:t xml:space="preserve">Аннотация   к  рабочей  программе </w:t>
      </w:r>
      <w:r w:rsidR="00A50BEA" w:rsidRPr="005E10C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 окружающему миру</w:t>
      </w:r>
      <w:r w:rsidRPr="005E10C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E10C3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E10C3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0629E1" w:rsidRPr="005E10C3" w:rsidRDefault="000629E1" w:rsidP="005E10C3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E10C3">
        <w:rPr>
          <w:rFonts w:eastAsia="Times New Roman" w:cs="Times New Roman"/>
          <w:b/>
          <w:sz w:val="24"/>
          <w:szCs w:val="24"/>
          <w:lang w:eastAsia="ru-RU"/>
        </w:rPr>
        <w:t>УМК «Школа России»</w:t>
      </w:r>
    </w:p>
    <w:p w:rsidR="000629E1" w:rsidRPr="005E10C3" w:rsidRDefault="000629E1" w:rsidP="005E10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Рабочая программа по окружающему миру (1-4) Школа России для учащихся 1-4 классов составлена в соответствии с </w:t>
      </w:r>
      <w:r w:rsidRPr="005E10C3">
        <w:rPr>
          <w:rFonts w:cs="Times New Roman"/>
          <w:b/>
          <w:sz w:val="24"/>
          <w:szCs w:val="24"/>
        </w:rPr>
        <w:t>нормативными документами</w:t>
      </w:r>
      <w:r w:rsidRPr="005E10C3">
        <w:rPr>
          <w:rFonts w:cs="Times New Roman"/>
          <w:sz w:val="24"/>
          <w:szCs w:val="24"/>
        </w:rPr>
        <w:t>:</w:t>
      </w:r>
    </w:p>
    <w:p w:rsidR="000629E1" w:rsidRPr="005E10C3" w:rsidRDefault="000629E1" w:rsidP="005E10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0629E1" w:rsidRPr="005E10C3" w:rsidRDefault="000629E1" w:rsidP="005E10C3">
      <w:pPr>
        <w:spacing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>- Федеральным законом от 29.12.2012 года № 273-ФЗ «Об образовании в Российской Федерации» (с изменениями и дополнениями);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России, авторской программы </w:t>
      </w:r>
      <w:proofErr w:type="spellStart"/>
      <w:r w:rsidRPr="005E10C3">
        <w:rPr>
          <w:rFonts w:cs="Times New Roman"/>
          <w:sz w:val="24"/>
          <w:szCs w:val="24"/>
        </w:rPr>
        <w:t>А.А.Плешакова</w:t>
      </w:r>
      <w:proofErr w:type="spellEnd"/>
      <w:r w:rsidRPr="005E10C3">
        <w:rPr>
          <w:rFonts w:cs="Times New Roman"/>
          <w:sz w:val="24"/>
          <w:szCs w:val="24"/>
        </w:rPr>
        <w:t xml:space="preserve">,  планируемых результатов начального общего образования.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С этим общим целеполаганием тесно связаны и </w:t>
      </w:r>
      <w:r w:rsidRPr="005E10C3">
        <w:rPr>
          <w:rFonts w:cs="Times New Roman"/>
          <w:b/>
          <w:sz w:val="24"/>
          <w:szCs w:val="24"/>
        </w:rPr>
        <w:t>цели</w:t>
      </w:r>
      <w:r w:rsidRPr="005E10C3">
        <w:rPr>
          <w:rFonts w:cs="Times New Roman"/>
          <w:sz w:val="24"/>
          <w:szCs w:val="24"/>
        </w:rPr>
        <w:t xml:space="preserve"> изучения предмета «Окружающий мир» в начальной школе: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t>Основной задачей</w:t>
      </w:r>
      <w:r w:rsidRPr="005E10C3">
        <w:rPr>
          <w:rFonts w:cs="Times New Roman"/>
          <w:sz w:val="24"/>
          <w:szCs w:val="24"/>
        </w:rPr>
        <w:t xml:space="preserve"> реализации содержания предмета является формирование у ребёнка: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уважительного отношения к семье, к городу или деревне, а также к региону, в котором проживают дети, к России, её природе и культуре, истории;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понимания ценности, целостности и многообразия окружающего мира, понимание своего места в нём;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модели безопасного поведения в условиях повседневной жизни и в различных опасных и чрезвычайных ситуациях; 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психологической культуры и компетенции для обеспечения эффективного и безопасного взаимодействия в социуме. </w:t>
      </w:r>
    </w:p>
    <w:p w:rsidR="00A50BEA" w:rsidRPr="005E10C3" w:rsidRDefault="00A50BEA" w:rsidP="005E10C3">
      <w:pPr>
        <w:spacing w:after="0" w:line="240" w:lineRule="auto"/>
        <w:ind w:firstLine="851"/>
        <w:jc w:val="both"/>
        <w:rPr>
          <w:rFonts w:cs="Times New Roman"/>
          <w:b/>
          <w:i/>
          <w:sz w:val="24"/>
          <w:szCs w:val="24"/>
        </w:rPr>
      </w:pPr>
      <w:r w:rsidRPr="005E10C3">
        <w:rPr>
          <w:rFonts w:cs="Times New Roman"/>
          <w:b/>
          <w:i/>
          <w:sz w:val="24"/>
          <w:szCs w:val="24"/>
        </w:rPr>
        <w:t>Место курса в учебном плане</w:t>
      </w:r>
    </w:p>
    <w:p w:rsidR="00A50BEA" w:rsidRPr="005E10C3" w:rsidRDefault="00A50BEA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На изучение окружающего мира в каждом классе начальной школы отводится 2 ч в неделю. Программа рассчитана на 270 ч: 1 класс — 66 ч (33 учебные недели), 2, 3 и 4 классы — по 70 ч (35 учебные недели). </w:t>
      </w:r>
    </w:p>
    <w:p w:rsidR="00A50BEA" w:rsidRPr="005E10C3" w:rsidRDefault="00A50BEA" w:rsidP="005E10C3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A50BEA" w:rsidRPr="005E10C3" w:rsidRDefault="00A50BEA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</w:p>
    <w:p w:rsidR="000629E1" w:rsidRPr="005E10C3" w:rsidRDefault="000629E1" w:rsidP="005E10C3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t>Общая характеристика курса</w:t>
      </w:r>
    </w:p>
    <w:p w:rsidR="000629E1" w:rsidRPr="005E10C3" w:rsidRDefault="000629E1" w:rsidP="005E10C3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</w:t>
      </w:r>
      <w:proofErr w:type="gramStart"/>
      <w:r w:rsidRPr="005E10C3">
        <w:rPr>
          <w:rFonts w:cs="Times New Roman"/>
          <w:sz w:val="24"/>
          <w:szCs w:val="24"/>
        </w:rPr>
        <w:t>естественно-научные</w:t>
      </w:r>
      <w:proofErr w:type="gramEnd"/>
      <w:r w:rsidRPr="005E10C3">
        <w:rPr>
          <w:rFonts w:cs="Times New Roman"/>
          <w:sz w:val="24"/>
          <w:szCs w:val="24"/>
        </w:rPr>
        <w:t xml:space="preserve"> знания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B22687" w:rsidRPr="005E10C3" w:rsidRDefault="00B22687" w:rsidP="005E10C3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0629E1" w:rsidRPr="005E10C3" w:rsidRDefault="00B22687" w:rsidP="005E10C3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t>Основные  разделы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1560"/>
        <w:gridCol w:w="1559"/>
        <w:gridCol w:w="567"/>
        <w:gridCol w:w="567"/>
        <w:gridCol w:w="567"/>
        <w:gridCol w:w="674"/>
      </w:tblGrid>
      <w:tr w:rsidR="00B22687" w:rsidRPr="005E10C3" w:rsidTr="005E10C3">
        <w:tc>
          <w:tcPr>
            <w:tcW w:w="540" w:type="dxa"/>
            <w:vMerge w:val="restart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10C3">
              <w:rPr>
                <w:rFonts w:eastAsia="Times New Roman" w:cs="Times New Roman"/>
                <w:sz w:val="24"/>
                <w:szCs w:val="24"/>
              </w:rPr>
              <w:t>п</w:t>
            </w:r>
            <w:proofErr w:type="gramEnd"/>
            <w:r w:rsidRPr="005E10C3">
              <w:rPr>
                <w:rFonts w:eastAsia="Times New Roman" w:cs="Times New Roman"/>
                <w:sz w:val="24"/>
                <w:szCs w:val="24"/>
                <w:lang w:val="en-US"/>
              </w:rPr>
              <w:t>/</w:t>
            </w:r>
            <w:r w:rsidRPr="005E10C3">
              <w:rPr>
                <w:rFonts w:eastAsia="Times New Roman" w:cs="Times New Roman"/>
                <w:sz w:val="24"/>
                <w:szCs w:val="24"/>
              </w:rPr>
              <w:t>п</w:t>
            </w:r>
          </w:p>
        </w:tc>
        <w:tc>
          <w:tcPr>
            <w:tcW w:w="3537" w:type="dxa"/>
            <w:vMerge w:val="restart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3119" w:type="dxa"/>
            <w:gridSpan w:val="2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75" w:type="dxa"/>
            <w:gridSpan w:val="4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B22687" w:rsidRPr="005E10C3" w:rsidTr="005E10C3">
        <w:tc>
          <w:tcPr>
            <w:tcW w:w="540" w:type="dxa"/>
            <w:vMerge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559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56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E10C3">
              <w:rPr>
                <w:rFonts w:eastAsia="Times New Roman" w:cs="Times New Roman"/>
                <w:sz w:val="24"/>
                <w:szCs w:val="24"/>
              </w:rPr>
              <w:t>кл</w:t>
            </w:r>
            <w:proofErr w:type="spellEnd"/>
            <w:r w:rsidRPr="005E10C3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5E10C3">
              <w:rPr>
                <w:rFonts w:eastAsia="Times New Roman" w:cs="Times New Roman"/>
                <w:sz w:val="24"/>
                <w:szCs w:val="24"/>
              </w:rPr>
              <w:t>кл</w:t>
            </w:r>
            <w:proofErr w:type="spellEnd"/>
            <w:r w:rsidRPr="005E10C3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5E10C3">
              <w:rPr>
                <w:rFonts w:eastAsia="Times New Roman" w:cs="Times New Roman"/>
                <w:sz w:val="24"/>
                <w:szCs w:val="24"/>
              </w:rPr>
              <w:t>кл</w:t>
            </w:r>
            <w:proofErr w:type="spellEnd"/>
            <w:r w:rsidRPr="005E10C3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74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E10C3">
              <w:rPr>
                <w:rFonts w:eastAsia="Times New Roman" w:cs="Times New Roman"/>
                <w:sz w:val="24"/>
                <w:szCs w:val="24"/>
              </w:rPr>
              <w:t>кл</w:t>
            </w:r>
            <w:proofErr w:type="spellEnd"/>
            <w:r w:rsidRPr="005E10C3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B22687" w:rsidRPr="005E10C3" w:rsidTr="005E10C3">
        <w:tc>
          <w:tcPr>
            <w:tcW w:w="54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Человек и природа.</w:t>
            </w:r>
          </w:p>
        </w:tc>
        <w:tc>
          <w:tcPr>
            <w:tcW w:w="1560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59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139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674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</w:tr>
      <w:tr w:rsidR="00B22687" w:rsidRPr="005E10C3" w:rsidTr="005E10C3">
        <w:tc>
          <w:tcPr>
            <w:tcW w:w="54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Человек и общество.</w:t>
            </w:r>
          </w:p>
        </w:tc>
        <w:tc>
          <w:tcPr>
            <w:tcW w:w="1560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674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</w:tr>
      <w:tr w:rsidR="00B22687" w:rsidRPr="005E10C3" w:rsidTr="005E10C3">
        <w:tc>
          <w:tcPr>
            <w:tcW w:w="54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Правила безопасной жизни.</w:t>
            </w:r>
          </w:p>
        </w:tc>
        <w:tc>
          <w:tcPr>
            <w:tcW w:w="1560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674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B22687" w:rsidRPr="005E10C3" w:rsidTr="005E10C3">
        <w:tc>
          <w:tcPr>
            <w:tcW w:w="54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Проверочные работы.</w:t>
            </w:r>
          </w:p>
        </w:tc>
        <w:tc>
          <w:tcPr>
            <w:tcW w:w="1560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B22687" w:rsidRPr="005E10C3" w:rsidTr="005E10C3">
        <w:tc>
          <w:tcPr>
            <w:tcW w:w="540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537" w:type="dxa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270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68</w:t>
            </w:r>
          </w:p>
        </w:tc>
        <w:tc>
          <w:tcPr>
            <w:tcW w:w="674" w:type="dxa"/>
            <w:vAlign w:val="center"/>
          </w:tcPr>
          <w:p w:rsidR="00B22687" w:rsidRPr="005E10C3" w:rsidRDefault="00B22687" w:rsidP="005E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68</w:t>
            </w:r>
          </w:p>
        </w:tc>
      </w:tr>
    </w:tbl>
    <w:p w:rsidR="00CF2B11" w:rsidRPr="005E10C3" w:rsidRDefault="00CF2B11" w:rsidP="005E10C3">
      <w:pPr>
        <w:spacing w:line="240" w:lineRule="auto"/>
        <w:rPr>
          <w:rFonts w:cs="Times New Roman"/>
          <w:sz w:val="24"/>
          <w:szCs w:val="24"/>
        </w:rPr>
      </w:pPr>
    </w:p>
    <w:p w:rsidR="00B22687" w:rsidRPr="005E10C3" w:rsidRDefault="00B22687" w:rsidP="005E10C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proofErr w:type="gramStart"/>
      <w:r w:rsidRPr="005E10C3">
        <w:rPr>
          <w:rFonts w:eastAsia="Times New Roman" w:cs="Times New Roman"/>
          <w:sz w:val="24"/>
          <w:szCs w:val="24"/>
          <w:lang w:eastAsia="ru-RU"/>
        </w:rPr>
        <w:t>Промежуточная аттестация учащихся 2-4-х классов осуществляется на основе требований государственного стандарта</w:t>
      </w:r>
      <w:r w:rsidRPr="005E10C3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Pr="005E10C3">
        <w:rPr>
          <w:rFonts w:eastAsia="Times New Roman" w:cs="Times New Roman"/>
          <w:sz w:val="24"/>
          <w:szCs w:val="24"/>
          <w:lang w:eastAsia="ru-RU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Pr="005E10C3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5E10C3">
        <w:rPr>
          <w:rFonts w:eastAsia="Times New Roman" w:cs="Times New Roman"/>
          <w:sz w:val="24"/>
          <w:szCs w:val="24"/>
          <w:lang w:eastAsia="ru-RU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B22687" w:rsidRPr="005E10C3" w:rsidRDefault="00B22687" w:rsidP="005E10C3">
      <w:pPr>
        <w:spacing w:after="0" w:line="240" w:lineRule="auto"/>
        <w:ind w:left="363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E10C3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B22687" w:rsidRPr="005E10C3" w:rsidRDefault="00B22687" w:rsidP="005E10C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5E10C3">
        <w:rPr>
          <w:rFonts w:eastAsia="Calibri" w:cs="Times New Roman"/>
          <w:sz w:val="24"/>
          <w:szCs w:val="24"/>
        </w:rPr>
        <w:t>обучающимися</w:t>
      </w:r>
      <w:proofErr w:type="gramEnd"/>
      <w:r w:rsidRPr="005E10C3">
        <w:rPr>
          <w:rFonts w:eastAsia="Calibri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B22687" w:rsidRPr="005E10C3" w:rsidRDefault="00B22687" w:rsidP="005E10C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B22687" w:rsidRPr="005E10C3" w:rsidRDefault="00B22687" w:rsidP="005E10C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B22687" w:rsidRPr="005E10C3" w:rsidRDefault="00B22687" w:rsidP="005E10C3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5E10C3">
        <w:rPr>
          <w:rFonts w:eastAsia="Calibri" w:cs="Times New Roman"/>
          <w:b/>
          <w:sz w:val="24"/>
          <w:szCs w:val="24"/>
        </w:rPr>
        <w:t xml:space="preserve"> </w:t>
      </w:r>
      <w:r w:rsidRPr="005E10C3">
        <w:rPr>
          <w:rFonts w:eastAsia="Calibri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Контрольная работа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Самостоятельная работа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Зачет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Практическая работа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Тестовая работа</w:t>
      </w:r>
    </w:p>
    <w:p w:rsidR="00B22687" w:rsidRPr="005E10C3" w:rsidRDefault="00B22687" w:rsidP="005E10C3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Проектная работа</w:t>
      </w:r>
    </w:p>
    <w:p w:rsidR="00B22687" w:rsidRPr="005E10C3" w:rsidRDefault="00B22687" w:rsidP="005E10C3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</w:p>
    <w:p w:rsidR="00B22687" w:rsidRPr="005E10C3" w:rsidRDefault="00B22687" w:rsidP="005E10C3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 xml:space="preserve">      Промежуточная аттестация учащихся школы в 2020-2021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9"/>
        <w:gridCol w:w="3499"/>
        <w:gridCol w:w="5132"/>
      </w:tblGrid>
      <w:tr w:rsidR="00B22687" w:rsidRPr="005E10C3" w:rsidTr="00F07D29">
        <w:tc>
          <w:tcPr>
            <w:tcW w:w="1179" w:type="dxa"/>
          </w:tcPr>
          <w:p w:rsidR="00B22687" w:rsidRPr="005E10C3" w:rsidRDefault="00B22687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B22687" w:rsidRPr="005E10C3" w:rsidRDefault="00B22687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B22687" w:rsidRPr="005E10C3" w:rsidRDefault="00B22687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B22687" w:rsidRPr="005E10C3" w:rsidTr="00F07D29">
        <w:tc>
          <w:tcPr>
            <w:tcW w:w="1179" w:type="dxa"/>
          </w:tcPr>
          <w:p w:rsidR="00B22687" w:rsidRPr="005E10C3" w:rsidRDefault="00A50BEA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2-4 </w:t>
            </w:r>
            <w:proofErr w:type="spellStart"/>
            <w:r w:rsidRPr="005E10C3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99" w:type="dxa"/>
          </w:tcPr>
          <w:p w:rsidR="00B22687" w:rsidRPr="005E10C3" w:rsidRDefault="00B22687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132" w:type="dxa"/>
          </w:tcPr>
          <w:p w:rsidR="00B22687" w:rsidRPr="005E10C3" w:rsidRDefault="00B22687" w:rsidP="005E10C3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Тестовая работа</w:t>
            </w:r>
          </w:p>
        </w:tc>
      </w:tr>
    </w:tbl>
    <w:p w:rsidR="00B22687" w:rsidRPr="005E10C3" w:rsidRDefault="00B22687" w:rsidP="005E10C3">
      <w:pPr>
        <w:spacing w:after="0" w:line="240" w:lineRule="auto"/>
        <w:ind w:firstLine="363"/>
        <w:contextualSpacing/>
        <w:jc w:val="both"/>
        <w:rPr>
          <w:rFonts w:eastAsia="Calibri" w:cs="Times New Roman"/>
          <w:b/>
          <w:sz w:val="24"/>
          <w:szCs w:val="24"/>
        </w:rPr>
      </w:pPr>
    </w:p>
    <w:p w:rsidR="00B22687" w:rsidRPr="005E10C3" w:rsidRDefault="00B22687" w:rsidP="005E10C3">
      <w:pPr>
        <w:spacing w:line="240" w:lineRule="auto"/>
        <w:rPr>
          <w:rFonts w:cs="Times New Roman"/>
          <w:sz w:val="24"/>
          <w:szCs w:val="24"/>
        </w:rPr>
      </w:pPr>
      <w:bookmarkStart w:id="0" w:name="_GoBack"/>
      <w:bookmarkEnd w:id="0"/>
    </w:p>
    <w:sectPr w:rsidR="00B22687" w:rsidRPr="005E10C3" w:rsidSect="000629E1">
      <w:pgSz w:w="11906" w:h="16838"/>
      <w:pgMar w:top="567" w:right="851" w:bottom="567" w:left="1418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ACA"/>
    <w:rsid w:val="000629E1"/>
    <w:rsid w:val="005E10C3"/>
    <w:rsid w:val="009D3ACA"/>
    <w:rsid w:val="00A50BEA"/>
    <w:rsid w:val="00B22687"/>
    <w:rsid w:val="00CF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E1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E1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Загирова Раиля</dc:creator>
  <cp:keywords/>
  <dc:description/>
  <cp:lastModifiedBy>Загирова Раиля</cp:lastModifiedBy>
  <cp:revision>4</cp:revision>
  <dcterms:created xsi:type="dcterms:W3CDTF">2021-05-05T06:10:00Z</dcterms:created>
  <dcterms:modified xsi:type="dcterms:W3CDTF">2021-05-05T09:24:00Z</dcterms:modified>
</cp:coreProperties>
</file>